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extoprformatado"/>
        <w:numPr>
          <w:ilvl w:val="4"/>
          <w:numId w:val="2"/>
        </w:numPr>
        <w:spacing w:before="0" w:after="0"/>
        <w:ind w:left="0" w:right="0" w:hanging="0"/>
        <w:jc w:val="center"/>
        <w:rPr>
          <w:rFonts w:ascii="Times New Roman" w:hAnsi="Times New Roman"/>
          <w:b/>
          <w:b/>
          <w:bCs/>
        </w:rPr>
      </w:pPr>
      <w:bookmarkStart w:id="0" w:name="tw-target-text"/>
      <w:bookmarkEnd w:id="0"/>
      <w:r>
        <w:rPr>
          <w:rFonts w:ascii="Times New Roman" w:hAnsi="Times New Roman"/>
          <w:b/>
          <w:bCs/>
          <w:i w:val="false"/>
          <w:caps w:val="false"/>
          <w:smallCaps w:val="false"/>
          <w:color w:val="202124"/>
          <w:spacing w:val="0"/>
          <w:sz w:val="18"/>
          <w:szCs w:val="18"/>
          <w:lang w:val="en-US"/>
        </w:rPr>
        <w:t>SCORE SHEET</w:t>
      </w:r>
    </w:p>
    <w:p>
      <w:pPr>
        <w:pStyle w:val="Ttulo5"/>
        <w:numPr>
          <w:ilvl w:val="4"/>
          <w:numId w:val="2"/>
        </w:numPr>
        <w:spacing w:before="0" w:after="0"/>
        <w:ind w:left="0" w:right="0" w:hanging="0"/>
        <w:jc w:val="center"/>
        <w:rPr>
          <w:b w:val="false"/>
          <w:b w:val="false"/>
          <w:i w:val="false"/>
          <w:i w:val="false"/>
          <w:sz w:val="8"/>
          <w:szCs w:val="8"/>
        </w:rPr>
      </w:pPr>
      <w:r>
        <w:rPr>
          <w:b w:val="false"/>
          <w:i w:val="false"/>
          <w:sz w:val="8"/>
          <w:szCs w:val="8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rPr/>
        <w:tc>
          <w:tcPr>
            <w:tcW w:w="10740" w:type="dxa"/>
            <w:tcBorders/>
            <w:shd w:fill="FFFFFF" w:val="clear"/>
          </w:tcPr>
          <w:p>
            <w:pPr>
              <w:pStyle w:val="Textoprformatado"/>
              <w:rPr>
                <w:b/>
                <w:b/>
                <w:sz w:val="18"/>
                <w:szCs w:val="18"/>
              </w:rPr>
            </w:pPr>
            <w:bookmarkStart w:id="1" w:name="tw-target-text1"/>
            <w:bookmarkEnd w:id="1"/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202124"/>
                <w:spacing w:val="0"/>
                <w:sz w:val="18"/>
                <w:szCs w:val="18"/>
                <w:lang w:val="en-US"/>
              </w:rPr>
              <w:t>Candidate full name</w:t>
            </w:r>
            <w:r>
              <w:rPr>
                <w:b/>
                <w:sz w:val="18"/>
                <w:szCs w:val="18"/>
              </w:rPr>
              <w:t>:</w:t>
            </w:r>
          </w:p>
          <w:p>
            <w:pPr>
              <w:pStyle w:val="Normal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pStyle w:val="Textoprformatado"/>
        <w:bidi w:val="0"/>
        <w:rPr>
          <w:rFonts w:ascii="Times New Roman" w:hAnsi="Times New Roman"/>
          <w:sz w:val="18"/>
          <w:szCs w:val="18"/>
        </w:rPr>
      </w:pPr>
      <w:bookmarkStart w:id="2" w:name="tw-target-text2"/>
      <w:bookmarkEnd w:id="2"/>
      <w:r>
        <w:rPr>
          <w:rFonts w:ascii="Times New Roman" w:hAnsi="Times New Roman"/>
          <w:sz w:val="18"/>
          <w:szCs w:val="18"/>
          <w:lang w:val="en-US"/>
        </w:rPr>
        <w:t>Level: [ ] Master [ ] Doctorate [ ] Direct Doctorate</w:t>
      </w:r>
    </w:p>
    <w:p>
      <w:pPr>
        <w:pStyle w:val="Normal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rPr/>
        <w:tc>
          <w:tcPr>
            <w:tcW w:w="10740" w:type="dxa"/>
            <w:tcBorders/>
            <w:shd w:fill="FFFFFF" w:val="clear"/>
          </w:tcPr>
          <w:p>
            <w:pPr>
              <w:pStyle w:val="Normal"/>
              <w:snapToGrid w:val="false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/>
        <w:tc>
          <w:tcPr>
            <w:tcW w:w="10740" w:type="dxa"/>
            <w:tcBorders/>
            <w:shd w:fill="FFFFFF" w:val="clear"/>
          </w:tcPr>
          <w:p>
            <w:pPr>
              <w:pStyle w:val="Textoprformatado"/>
              <w:bidi w:val="0"/>
              <w:rPr>
                <w:rFonts w:ascii="Times New Roman" w:hAnsi="Times New Roman"/>
                <w:sz w:val="18"/>
                <w:szCs w:val="18"/>
              </w:rPr>
            </w:pPr>
            <w:bookmarkStart w:id="3" w:name="tw-target-text3"/>
            <w:bookmarkEnd w:id="3"/>
            <w:r>
              <w:rPr>
                <w:rFonts w:ascii="Times New Roman" w:hAnsi="Times New Roman"/>
                <w:sz w:val="18"/>
                <w:szCs w:val="18"/>
                <w:lang w:val="en-US"/>
              </w:rPr>
              <w:t>Stock market demand? [   ] Yes [  ] No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bookmarkStart w:id="4" w:name="tw-target-text4"/>
      <w:bookmarkEnd w:id="4"/>
      <w:r>
        <w:rPr>
          <w:b/>
          <w:i w:val="false"/>
          <w:caps w:val="false"/>
          <w:smallCaps w:val="false"/>
          <w:color w:val="202124"/>
          <w:spacing w:val="0"/>
          <w:sz w:val="18"/>
          <w:szCs w:val="18"/>
          <w:lang w:val="en-US"/>
        </w:rPr>
        <w:t>School Transcript Analysis</w:t>
      </w:r>
    </w:p>
    <w:tbl>
      <w:tblPr>
        <w:tblW w:w="10696" w:type="dxa"/>
        <w:jc w:val="left"/>
        <w:tblInd w:w="109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2744"/>
        <w:gridCol w:w="7951"/>
      </w:tblGrid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Course*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Institution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Textoprformatado"/>
              <w:rPr>
                <w:rFonts w:ascii="Times New Roman" w:hAnsi="Times New Roman"/>
                <w:sz w:val="18"/>
                <w:szCs w:val="18"/>
              </w:rPr>
            </w:pPr>
            <w:bookmarkStart w:id="5" w:name="tw-target-text5"/>
            <w:bookmarkEnd w:id="5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02124"/>
                <w:spacing w:val="0"/>
                <w:sz w:val="18"/>
                <w:szCs w:val="18"/>
                <w:lang w:val="en-US"/>
              </w:rPr>
              <w:t>Accumulated Yield Coefficient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Textoprformatado"/>
        <w:rPr>
          <w:rFonts w:ascii="Times New Roman" w:hAnsi="Times New Roman"/>
          <w:sz w:val="18"/>
          <w:szCs w:val="18"/>
        </w:rPr>
      </w:pPr>
      <w:bookmarkStart w:id="6" w:name="tw-target-text6"/>
      <w:bookmarkEnd w:id="6"/>
      <w:r>
        <w:rPr>
          <w:rFonts w:ascii="Times New Roman" w:hAnsi="Times New Roman"/>
          <w:b w:val="false"/>
          <w:i w:val="false"/>
          <w:caps w:val="false"/>
          <w:smallCaps w:val="false"/>
          <w:color w:val="202124"/>
          <w:spacing w:val="0"/>
          <w:sz w:val="18"/>
          <w:szCs w:val="18"/>
          <w:lang w:val="en-US"/>
        </w:rPr>
        <w:t>* Candidates for the Master's or Direct Doctorate inform the Undergraduate course and the Doctoral candidates the Master's course.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Analysis od the ‘Curriculum vitaes” - Last 10 years: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b/>
          <w:bCs/>
          <w:sz w:val="18"/>
          <w:szCs w:val="18"/>
        </w:rPr>
        <w:t>Exemple:</w:t>
      </w:r>
      <w:r>
        <w:rPr>
          <w:sz w:val="18"/>
          <w:szCs w:val="18"/>
        </w:rPr>
        <w:t xml:space="preserve"> </w:t>
      </w:r>
    </w:p>
    <w:tbl>
      <w:tblPr>
        <w:tblW w:w="10710" w:type="dxa"/>
        <w:jc w:val="left"/>
        <w:tblInd w:w="78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201"/>
        <w:gridCol w:w="2112"/>
        <w:gridCol w:w="1129"/>
        <w:gridCol w:w="1387"/>
        <w:gridCol w:w="1395"/>
        <w:gridCol w:w="1485"/>
      </w:tblGrid>
      <w:tr>
        <w:trPr>
          <w:trHeight w:val="143" w:hRule="atLeast"/>
        </w:trPr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Abstracts in proceedings of Congress and similares (Up to 10 abstracts)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Author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Doc 1 and 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0,60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143" w:hRule="atLeast"/>
        </w:trPr>
        <w:tc>
          <w:tcPr>
            <w:tcW w:w="320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Co-author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Doc 3 to 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287" w:hRule="atLeast"/>
        </w:trPr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rPr>
                <w:rFonts w:ascii="Times New Roman" w:hAnsi="Times New Roman"/>
                <w:sz w:val="16"/>
                <w:szCs w:val="16"/>
              </w:rPr>
            </w:pPr>
            <w:bookmarkStart w:id="7" w:name="tw-target-text9"/>
            <w:bookmarkEnd w:id="7"/>
            <w:r>
              <w:rPr>
                <w:rFonts w:cs="Verdana"/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lang w:val="en-US"/>
              </w:rPr>
              <w:t>Participation: courses and lectures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Up to 100 h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6"/>
                <w:szCs w:val="16"/>
              </w:rPr>
              <w:t>0,01/h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Doc 20 to 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1,00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tbl>
      <w:tblPr>
        <w:tblW w:w="10710" w:type="dxa"/>
        <w:jc w:val="left"/>
        <w:tblInd w:w="78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1725"/>
        <w:gridCol w:w="1477"/>
        <w:gridCol w:w="250"/>
        <w:gridCol w:w="1727"/>
        <w:gridCol w:w="138"/>
        <w:gridCol w:w="1132"/>
        <w:gridCol w:w="1387"/>
        <w:gridCol w:w="1397"/>
        <w:gridCol w:w="1476"/>
      </w:tblGrid>
      <w:tr>
        <w:trPr/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Criteria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DejaVu Sans;Verdana" w:cs="Verdana"/>
                <w:b/>
                <w:b/>
                <w:bCs/>
                <w:color w:val="000000"/>
                <w:kern w:val="2"/>
                <w:sz w:val="18"/>
                <w:szCs w:val="18"/>
                <w:lang w:val="pt-BR" w:eastAsia="zh-CN" w:bidi="hi-IN"/>
              </w:rPr>
            </w:pPr>
            <w:r>
              <w:rPr>
                <w:rStyle w:val="Nfaseforte"/>
                <w:rFonts w:eastAsia="DejaVu Sans;Verdana" w:cs="Verdana"/>
                <w:color w:val="000000"/>
                <w:kern w:val="2"/>
                <w:sz w:val="18"/>
                <w:szCs w:val="18"/>
                <w:lang w:val="pt-BR" w:eastAsia="zh-CN" w:bidi="hi-IN"/>
              </w:rPr>
              <w:t>Specificity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Punctuation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extoprformatado"/>
              <w:jc w:val="center"/>
              <w:rPr/>
            </w:pPr>
            <w:bookmarkStart w:id="8" w:name="tw-target-text10"/>
            <w:bookmarkEnd w:id="8"/>
            <w:r>
              <w:rPr>
                <w:rStyle w:val="Nfaseforte"/>
                <w:rFonts w:cs="Verdana" w:ascii="Times New Roman" w:hAnsi="Times New Roman"/>
                <w:b/>
                <w:bCs/>
                <w:i w:val="false"/>
                <w:caps w:val="false"/>
                <w:smallCaps w:val="false"/>
                <w:color w:val="202124"/>
                <w:spacing w:val="0"/>
                <w:sz w:val="18"/>
                <w:szCs w:val="18"/>
                <w:lang w:val="en-US"/>
              </w:rPr>
              <w:t>Number of the document(s)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Textoprformatado"/>
              <w:jc w:val="center"/>
              <w:rPr/>
            </w:pPr>
            <w:bookmarkStart w:id="9" w:name="tw-target-text11"/>
            <w:bookmarkEnd w:id="9"/>
            <w:r>
              <w:rPr>
                <w:rStyle w:val="Nfaseforte"/>
                <w:rFonts w:cs="Verdana" w:ascii="Times New Roman" w:hAnsi="Times New Roman"/>
                <w:b/>
                <w:bCs/>
                <w:i w:val="false"/>
                <w:caps w:val="false"/>
                <w:smallCaps w:val="false"/>
                <w:color w:val="202124"/>
                <w:spacing w:val="0"/>
                <w:sz w:val="18"/>
                <w:szCs w:val="18"/>
                <w:lang w:val="en-US"/>
              </w:rPr>
              <w:t>Rating: Candidate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Verdana"/>
                <w:color w:val="000000"/>
                <w:sz w:val="18"/>
                <w:szCs w:val="18"/>
              </w:rPr>
              <w:t>Rating: Shirt</w:t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Coefficient of income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</w:rPr>
              <w:t>Up to 3,0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DejaVu Sans;Verdana" w:cs="Times New Roman"/>
                <w:color w:val="000000"/>
                <w:kern w:val="2"/>
                <w:sz w:val="18"/>
                <w:szCs w:val="18"/>
                <w:lang w:val="pt-BR" w:eastAsia="zh-CN" w:bidi="hi-IN"/>
              </w:rPr>
            </w:pPr>
            <w:r>
              <w:rPr>
                <w:rFonts w:eastAsia="DejaVu Sans;Verdana" w:cs="Times New Roman"/>
                <w:color w:val="000000"/>
                <w:kern w:val="2"/>
                <w:sz w:val="18"/>
                <w:szCs w:val="18"/>
                <w:lang w:val="pt-BR" w:eastAsia="zh-CN" w:bidi="hi-IN"/>
              </w:rPr>
              <w:t>Do not fill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Style w:val="Nfaseforte"/>
                <w:rFonts w:cs="Times New Roman"/>
                <w:b w:val="false"/>
                <w:bCs w:val="false"/>
                <w:color w:val="000000"/>
                <w:sz w:val="18"/>
                <w:szCs w:val="18"/>
              </w:rPr>
              <w:t>Do not fill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Times New Roman"/>
                <w:b w:val="false"/>
                <w:bCs w:val="false"/>
                <w:color w:val="000000"/>
                <w:sz w:val="18"/>
                <w:szCs w:val="18"/>
              </w:rPr>
              <w:t>JCR sum of scientific articles</w:t>
            </w:r>
          </w:p>
          <w:p>
            <w:pPr>
              <w:pStyle w:val="Normal"/>
              <w:rPr/>
            </w:pPr>
            <w:r>
              <w:rPr>
                <w:rStyle w:val="Nfaseforte"/>
                <w:rFonts w:cs="Times New Roman"/>
                <w:b w:val="false"/>
                <w:bCs w:val="false"/>
                <w:color w:val="000000"/>
                <w:sz w:val="18"/>
                <w:szCs w:val="18"/>
              </w:rPr>
              <w:t>(Consider journals with JCR &gt; 0.5)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1st or co-authorship with division of 1st Authorship</w:t>
            </w:r>
          </w:p>
        </w:tc>
        <w:tc>
          <w:tcPr>
            <w:tcW w:w="11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Maximum 100</w:t>
            </w:r>
          </w:p>
        </w:tc>
        <w:tc>
          <w:tcPr>
            <w:tcW w:w="138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Times New Roman"/>
                <w:b w:val="false"/>
                <w:bCs w:val="false"/>
                <w:color w:val="000000"/>
                <w:sz w:val="18"/>
                <w:szCs w:val="18"/>
              </w:rPr>
              <w:t>JCR sum of scientific articles divided by 2 (two)</w:t>
            </w:r>
          </w:p>
          <w:p>
            <w:pPr>
              <w:pStyle w:val="Normal"/>
              <w:rPr/>
            </w:pPr>
            <w:r>
              <w:rPr>
                <w:rStyle w:val="Nfaseforte"/>
                <w:rFonts w:cs="Times New Roman"/>
                <w:b w:val="false"/>
                <w:bCs w:val="false"/>
                <w:color w:val="000000"/>
                <w:sz w:val="18"/>
                <w:szCs w:val="18"/>
              </w:rPr>
              <w:t>(Consider journals with JCR &gt; 0.5)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Co-author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Journals indexed with JCR ≤ 0.5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1st or 2nd Author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0,5/article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Co-author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0,25/article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Book – Author or publisher (only with ISBN)Book chapter (only with ISBN)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Author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2,0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Book chapter (only with ISBN)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Author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1,0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Abstracts in proceedings of Congress and similar (up to 10 abstracts)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Author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0,3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Co-author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0,15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Scientific Initiation with Scholarship or Paid Internship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0,5/semester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Scientific Initiation without scholarship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Minimum of 3 months or 120 hours per internship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0,2/semester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PET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0,3/semester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Monitoring or Mentoring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Minimum of 3 months or 120 hours per internship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0,5/semester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Courses and lectures given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</w:rPr>
              <w:t>Up to 3 points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0,01/</w:t>
            </w:r>
            <w:r>
              <w:rPr>
                <w:rStyle w:val="Nfaseforte"/>
                <w:rFonts w:eastAsia="DejaVu Sans;Verdana" w:cs="Verdana"/>
                <w:b w:val="false"/>
                <w:bCs/>
                <w:color w:val="00000A"/>
                <w:kern w:val="2"/>
                <w:sz w:val="18"/>
                <w:szCs w:val="18"/>
                <w:lang w:val="pt-BR" w:eastAsia="zh-CN" w:bidi="hi-IN"/>
              </w:rPr>
              <w:t>hour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Events, exhibitions, symposium or scientific meetings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</w:rPr>
              <w:t>Coordinator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0,1/event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Organizing Committee Members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0,05/event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Professional performance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Secondary Teaching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1,0/year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sz w:val="18"/>
                <w:szCs w:val="18"/>
                <w:highlight w:val="white"/>
              </w:rPr>
              <w:t>3rd Degree Teaching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2,0/year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>
          <w:trHeight w:val="110" w:hRule="atLeast"/>
        </w:trPr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Junior company/League and Academic Center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0,3/semester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Participation: scientific events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0,02/event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Participation: courses and lectures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Up to 100 h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0,01/hour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Oral presentation at event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0,05/event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Lato Sensu Course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0,5/course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Master's Co-supervision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Up to 5 co-orientations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0,5/student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Banking Monograph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Up to 5 stalls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0,2/stalls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color w:val="000000"/>
                <w:sz w:val="18"/>
                <w:szCs w:val="18"/>
              </w:rPr>
              <w:t>DTI Scholar or equivalent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0,5/semester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patent deposit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1,0/patent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Patent Letter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2,0/patent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Award (Poster/work/others)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0,5/award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Exchange abroad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sz w:val="18"/>
                <w:szCs w:val="18"/>
              </w:rPr>
              <w:t>0,5/semester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3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Judging Committee for Scientific Events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0,1/stalls</w:t>
            </w: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  <w:tr>
        <w:trPr/>
        <w:tc>
          <w:tcPr>
            <w:tcW w:w="1725" w:type="dxa"/>
            <w:tcBorders>
              <w:top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Total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</w:tr>
    </w:tbl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rStyle w:val="Nfaseforte"/>
          <w:rFonts w:cs="Verdana"/>
          <w:b w:val="false"/>
          <w:bCs w:val="false"/>
          <w:color w:val="000000"/>
          <w:sz w:val="18"/>
          <w:szCs w:val="18"/>
        </w:rPr>
        <w:t>Other Activities: up to 5 points. At the discretion of the Commission</w:t>
      </w:r>
    </w:p>
    <w:p>
      <w:pPr>
        <w:pStyle w:val="Normal"/>
        <w:rPr/>
      </w:pPr>
      <w:r>
        <w:rPr/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10712" w:type="dxa"/>
        <w:jc w:val="left"/>
        <w:tblInd w:w="109" w:type="dxa"/>
        <w:tblCellMar>
          <w:top w:w="0" w:type="dxa"/>
          <w:left w:w="78" w:type="dxa"/>
          <w:bottom w:w="0" w:type="dxa"/>
          <w:right w:w="108" w:type="dxa"/>
        </w:tblCellMar>
      </w:tblPr>
      <w:tblGrid>
        <w:gridCol w:w="3165"/>
        <w:gridCol w:w="1230"/>
        <w:gridCol w:w="974"/>
        <w:gridCol w:w="3211"/>
        <w:gridCol w:w="2132"/>
      </w:tblGrid>
      <w:tr>
        <w:trPr/>
        <w:tc>
          <w:tcPr>
            <w:tcW w:w="3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Penalties for submitting your CV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Identification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-15%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1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Organization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Style w:val="Nfaseforte"/>
                <w:rFonts w:cs="Verdana"/>
                <w:b w:val="false"/>
                <w:bCs w:val="false"/>
                <w:color w:val="000000"/>
                <w:sz w:val="18"/>
                <w:szCs w:val="18"/>
              </w:rPr>
              <w:t>-15%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Final Curriculum Grade (Note from the Commission): ____________</w:t>
      </w:r>
    </w:p>
    <w:sectPr>
      <w:type w:val="nextPage"/>
      <w:pgSz w:w="11906" w:h="16838"/>
      <w:pgMar w:left="734" w:right="821" w:header="0" w:top="283" w:footer="0" w:bottom="28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ejaVu Sans;Verdana" w:cs="Lohit Hindi;MS Mincho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outlineLvl w:val="0"/>
    </w:pPr>
    <w:rPr/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outlineLvl w:val="1"/>
    </w:pPr>
    <w:rPr/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outlineLvl w:val="2"/>
    </w:pPr>
    <w:rPr/>
  </w:style>
  <w:style w:type="paragraph" w:styleId="Ttulo5">
    <w:name w:val="Heading 5"/>
    <w:basedOn w:val="Normal"/>
    <w:next w:val="Corpodotex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WW8Num2z0">
    <w:name w:val="WW8Num2z0"/>
    <w:qFormat/>
    <w:rPr>
      <w:b w:val="false"/>
      <w:sz w:val="18"/>
      <w:szCs w:val="1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 w:val="false"/>
      <w:sz w:val="18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bidi="zxx"/>
    </w:rPr>
  </w:style>
  <w:style w:type="paragraph" w:styleId="Ttulo">
    <w:name w:val="Título"/>
    <w:basedOn w:val="Ttulo11"/>
    <w:next w:val="Corpodotexto"/>
    <w:qFormat/>
    <w:pPr/>
    <w:rPr/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MS Minch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MS Mincho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DejaVu Sans;Verdana" w:cs="Lohit Hindi;MS Mincho"/>
      <w:sz w:val="28"/>
      <w:szCs w:val="28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itaes">
    <w:name w:val="Citações"/>
    <w:basedOn w:val="Normal"/>
    <w:qFormat/>
    <w:pPr/>
    <w:rPr/>
  </w:style>
  <w:style w:type="paragraph" w:styleId="Subttulo">
    <w:name w:val="Subtitle"/>
    <w:basedOn w:val="Ttulo11"/>
    <w:next w:val="Corpodotexto"/>
    <w:qFormat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;Times New Roman" w:hAnsi="Times;Times New Roman" w:eastAsia="Yu Mincho" w:cs="Times;Times New Roman"/>
      <w:color w:val="auto"/>
      <w:kern w:val="2"/>
      <w:sz w:val="24"/>
      <w:szCs w:val="22"/>
      <w:lang w:val="en-US" w:eastAsia="zh-CN" w:bidi="ar-SA"/>
    </w:rPr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293</TotalTime>
  <Application>LibreOffice/6.4.7.2$Linux_X86_64 LibreOffice_project/40$Build-2</Application>
  <Pages>1</Pages>
  <Words>373</Words>
  <Characters>2179</Characters>
  <CharactersWithSpaces>2441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2021-12-12T11:12:00Z</dcterms:created>
  <dc:creator>Eduardo Monteiro</dc:creator>
  <dc:description/>
  <dc:language>pt-BR</dc:language>
  <cp:lastModifiedBy/>
  <cp:lastPrinted>2022-10-25T13:51:36Z</cp:lastPrinted>
  <dcterms:modified xsi:type="dcterms:W3CDTF">2024-09-09T16:35:51Z</dcterms:modified>
  <cp:revision>19</cp:revision>
  <dc:subject/>
  <dc:title/>
</cp:coreProperties>
</file>